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82E" w:rsidRPr="0096282E" w:rsidRDefault="00590F8D" w:rsidP="0096282E">
      <w:pPr>
        <w:spacing w:after="120"/>
        <w:ind w:hanging="709"/>
        <w:rPr>
          <w:rStyle w:val="a5"/>
          <w:rFonts w:ascii="Arial" w:hAnsi="Arial" w:cs="Arial"/>
          <w:color w:val="31849B" w:themeColor="accent5" w:themeShade="BF"/>
          <w:sz w:val="48"/>
          <w:szCs w:val="48"/>
          <w:shd w:val="clear" w:color="auto" w:fill="FFFFFF"/>
        </w:rPr>
      </w:pPr>
      <w:r w:rsidRPr="0096282E">
        <w:rPr>
          <w:rFonts w:ascii="Arial" w:hAnsi="Arial" w:cs="Arial"/>
          <w:b/>
          <w:color w:val="31849B" w:themeColor="accent5" w:themeShade="BF"/>
          <w:sz w:val="48"/>
          <w:szCs w:val="48"/>
        </w:rPr>
        <w:t xml:space="preserve">Серия </w:t>
      </w:r>
      <w:r w:rsidR="0096282E" w:rsidRPr="0096282E">
        <w:rPr>
          <w:rFonts w:ascii="Arial" w:hAnsi="Arial" w:cs="Arial"/>
          <w:b/>
          <w:color w:val="31849B" w:themeColor="accent5" w:themeShade="BF"/>
          <w:sz w:val="48"/>
          <w:szCs w:val="48"/>
          <w:lang w:val="en-US"/>
        </w:rPr>
        <w:t>Compact</w:t>
      </w:r>
    </w:p>
    <w:p w:rsidR="00590F8D" w:rsidRPr="008F7356" w:rsidRDefault="00590F8D" w:rsidP="0096282E">
      <w:pPr>
        <w:spacing w:after="120"/>
        <w:ind w:hanging="709"/>
        <w:rPr>
          <w:rFonts w:ascii="Arial" w:hAnsi="Arial" w:cs="Arial"/>
          <w:b/>
          <w:color w:val="31849B" w:themeColor="accent5" w:themeShade="BF"/>
          <w:sz w:val="28"/>
          <w:szCs w:val="28"/>
        </w:rPr>
      </w:pPr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Коллекция декоров под камень. Поверхность гладкая, шелковисто-матовая</w:t>
      </w:r>
    </w:p>
    <w:tbl>
      <w:tblPr>
        <w:tblStyle w:val="a6"/>
        <w:tblW w:w="1601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339"/>
        <w:gridCol w:w="5340"/>
        <w:gridCol w:w="5340"/>
      </w:tblGrid>
      <w:tr w:rsidR="00590F8D" w:rsidTr="00590F8D">
        <w:tc>
          <w:tcPr>
            <w:tcW w:w="5339" w:type="dxa"/>
          </w:tcPr>
          <w:p w:rsidR="00590F8D" w:rsidRDefault="0096282E" w:rsidP="00590F8D">
            <w:r>
              <w:object w:dxaOrig="5148" w:dyaOrig="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7.35pt;height:187.65pt" o:ole="">
                  <v:imagedata r:id="rId5" o:title=""/>
                </v:shape>
                <o:OLEObject Type="Embed" ProgID="PBrush" ShapeID="_x0000_i1025" DrawAspect="Content" ObjectID="_1588445464" r:id="rId6"/>
              </w:object>
            </w:r>
          </w:p>
        </w:tc>
        <w:tc>
          <w:tcPr>
            <w:tcW w:w="5340" w:type="dxa"/>
          </w:tcPr>
          <w:p w:rsidR="00590F8D" w:rsidRDefault="0096282E" w:rsidP="00590F8D">
            <w:r>
              <w:object w:dxaOrig="5184" w:dyaOrig="3786">
                <v:shape id="_x0000_i1026" type="#_x0000_t75" style="width:259.35pt;height:189.35pt" o:ole="">
                  <v:imagedata r:id="rId7" o:title=""/>
                </v:shape>
                <o:OLEObject Type="Embed" ProgID="PBrush" ShapeID="_x0000_i1026" DrawAspect="Content" ObjectID="_1588445465" r:id="rId8"/>
              </w:object>
            </w:r>
          </w:p>
        </w:tc>
        <w:tc>
          <w:tcPr>
            <w:tcW w:w="5340" w:type="dxa"/>
          </w:tcPr>
          <w:p w:rsidR="00590F8D" w:rsidRDefault="0096282E" w:rsidP="00590F8D">
            <w:r>
              <w:object w:dxaOrig="5190" w:dyaOrig="3762">
                <v:shape id="_x0000_i1027" type="#_x0000_t75" style="width:256pt;height:185.65pt" o:ole="">
                  <v:imagedata r:id="rId9" o:title=""/>
                </v:shape>
                <o:OLEObject Type="Embed" ProgID="PBrush" ShapeID="_x0000_i1027" DrawAspect="Content" ObjectID="_1588445466" r:id="rId10"/>
              </w:object>
            </w:r>
          </w:p>
        </w:tc>
      </w:tr>
      <w:tr w:rsidR="00590F8D" w:rsidTr="00590F8D">
        <w:tc>
          <w:tcPr>
            <w:tcW w:w="5339" w:type="dxa"/>
          </w:tcPr>
          <w:p w:rsidR="00590F8D" w:rsidRDefault="0096282E" w:rsidP="00590F8D">
            <w:r>
              <w:object w:dxaOrig="5148" w:dyaOrig="3762">
                <v:shape id="_x0000_i1028" type="#_x0000_t75" style="width:257.35pt;height:188pt" o:ole="">
                  <v:imagedata r:id="rId11" o:title=""/>
                </v:shape>
                <o:OLEObject Type="Embed" ProgID="PBrush" ShapeID="_x0000_i1028" DrawAspect="Content" ObjectID="_1588445467" r:id="rId12"/>
              </w:object>
            </w:r>
          </w:p>
        </w:tc>
        <w:tc>
          <w:tcPr>
            <w:tcW w:w="5340" w:type="dxa"/>
          </w:tcPr>
          <w:p w:rsidR="00590F8D" w:rsidRDefault="00590F8D" w:rsidP="00590F8D"/>
        </w:tc>
        <w:tc>
          <w:tcPr>
            <w:tcW w:w="5340" w:type="dxa"/>
          </w:tcPr>
          <w:p w:rsidR="00590F8D" w:rsidRDefault="00590F8D" w:rsidP="00590F8D"/>
        </w:tc>
      </w:tr>
    </w:tbl>
    <w:p w:rsidR="00B45DA4" w:rsidRDefault="008F7356" w:rsidP="008F7356">
      <w:pPr>
        <w:ind w:hanging="851"/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</w:pPr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lastRenderedPageBreak/>
        <w:t>Коллекция декоров</w:t>
      </w:r>
      <w:proofErr w:type="gramStart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 xml:space="preserve"> </w:t>
      </w:r>
      <w:proofErr w:type="spellStart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У</w:t>
      </w:r>
      <w:proofErr w:type="gramEnd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ни</w:t>
      </w:r>
      <w:proofErr w:type="spellEnd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 xml:space="preserve">. Поверхность: </w:t>
      </w:r>
      <w:proofErr w:type="spellStart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ж</w:t>
      </w:r>
      <w:proofErr w:type="gramStart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e</w:t>
      </w:r>
      <w:proofErr w:type="gramEnd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мчужная</w:t>
      </w:r>
      <w:proofErr w:type="spellEnd"/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 xml:space="preserve"> фактура</w:t>
      </w:r>
    </w:p>
    <w:tbl>
      <w:tblPr>
        <w:tblStyle w:val="a6"/>
        <w:tblW w:w="16019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1"/>
        <w:gridCol w:w="5324"/>
        <w:gridCol w:w="5324"/>
      </w:tblGrid>
      <w:tr w:rsidR="008F7356" w:rsidTr="0096282E">
        <w:tc>
          <w:tcPr>
            <w:tcW w:w="5339" w:type="dxa"/>
          </w:tcPr>
          <w:p w:rsidR="008F7356" w:rsidRDefault="0096282E" w:rsidP="008F7356">
            <w:pPr>
              <w:rPr>
                <w:color w:val="31849B" w:themeColor="accent5" w:themeShade="BF"/>
                <w:sz w:val="28"/>
                <w:szCs w:val="28"/>
              </w:rPr>
            </w:pPr>
            <w:r>
              <w:object w:dxaOrig="5154" w:dyaOrig="3756">
                <v:shape id="_x0000_i1029" type="#_x0000_t75" style="width:257.65pt;height:187.65pt" o:ole="">
                  <v:imagedata r:id="rId13" o:title=""/>
                </v:shape>
                <o:OLEObject Type="Embed" ProgID="PBrush" ShapeID="_x0000_i1029" DrawAspect="Content" ObjectID="_1588445468" r:id="rId14"/>
              </w:object>
            </w:r>
          </w:p>
        </w:tc>
        <w:tc>
          <w:tcPr>
            <w:tcW w:w="5340" w:type="dxa"/>
          </w:tcPr>
          <w:p w:rsidR="008F7356" w:rsidRDefault="008F7356" w:rsidP="008F7356">
            <w:pPr>
              <w:rPr>
                <w:color w:val="31849B" w:themeColor="accent5" w:themeShade="BF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340" w:type="dxa"/>
          </w:tcPr>
          <w:p w:rsidR="008F7356" w:rsidRDefault="008F7356" w:rsidP="008F7356">
            <w:pPr>
              <w:rPr>
                <w:color w:val="31849B" w:themeColor="accent5" w:themeShade="BF"/>
                <w:sz w:val="28"/>
                <w:szCs w:val="28"/>
              </w:rPr>
            </w:pPr>
          </w:p>
        </w:tc>
      </w:tr>
    </w:tbl>
    <w:p w:rsidR="008F7356" w:rsidRDefault="008F7356" w:rsidP="008F7356">
      <w:pPr>
        <w:ind w:hanging="851"/>
        <w:rPr>
          <w:color w:val="31849B" w:themeColor="accent5" w:themeShade="BF"/>
          <w:sz w:val="28"/>
          <w:szCs w:val="28"/>
        </w:rPr>
      </w:pPr>
    </w:p>
    <w:p w:rsidR="008F7356" w:rsidRDefault="008F7356" w:rsidP="008F7356">
      <w:pPr>
        <w:ind w:hanging="851"/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</w:pPr>
      <w:r w:rsidRPr="008F7356">
        <w:rPr>
          <w:rStyle w:val="a5"/>
          <w:rFonts w:ascii="Verdana" w:hAnsi="Verdana"/>
          <w:color w:val="31849B" w:themeColor="accent5" w:themeShade="BF"/>
          <w:sz w:val="28"/>
          <w:szCs w:val="28"/>
          <w:shd w:val="clear" w:color="auto" w:fill="FFFFFF"/>
        </w:rPr>
        <w:t>Коллекция древесных декоров. Поверхность: мелкозернистая фактура.</w:t>
      </w:r>
    </w:p>
    <w:tbl>
      <w:tblPr>
        <w:tblStyle w:val="a6"/>
        <w:tblW w:w="16019" w:type="dxa"/>
        <w:tblInd w:w="-743" w:type="dxa"/>
        <w:tblLook w:val="04A0" w:firstRow="1" w:lastRow="0" w:firstColumn="1" w:lastColumn="0" w:noHBand="0" w:noVBand="1"/>
      </w:tblPr>
      <w:tblGrid>
        <w:gridCol w:w="5364"/>
        <w:gridCol w:w="5376"/>
        <w:gridCol w:w="5376"/>
      </w:tblGrid>
      <w:tr w:rsidR="008F7356" w:rsidTr="004D5542">
        <w:tc>
          <w:tcPr>
            <w:tcW w:w="5339" w:type="dxa"/>
          </w:tcPr>
          <w:p w:rsidR="008F7356" w:rsidRDefault="0096282E" w:rsidP="004D5542">
            <w:pPr>
              <w:rPr>
                <w:color w:val="31849B" w:themeColor="accent5" w:themeShade="BF"/>
                <w:sz w:val="28"/>
                <w:szCs w:val="28"/>
              </w:rPr>
            </w:pPr>
            <w:r>
              <w:object w:dxaOrig="5148" w:dyaOrig="3702">
                <v:shape id="_x0000_i1030" type="#_x0000_t75" style="width:257.35pt;height:185pt" o:ole="">
                  <v:imagedata r:id="rId15" o:title=""/>
                </v:shape>
                <o:OLEObject Type="Embed" ProgID="PBrush" ShapeID="_x0000_i1030" DrawAspect="Content" ObjectID="_1588445469" r:id="rId16"/>
              </w:object>
            </w:r>
          </w:p>
        </w:tc>
        <w:tc>
          <w:tcPr>
            <w:tcW w:w="5340" w:type="dxa"/>
          </w:tcPr>
          <w:p w:rsidR="008F7356" w:rsidRDefault="0096282E" w:rsidP="004D5542">
            <w:pPr>
              <w:rPr>
                <w:color w:val="31849B" w:themeColor="accent5" w:themeShade="BF"/>
                <w:sz w:val="28"/>
                <w:szCs w:val="28"/>
              </w:rPr>
            </w:pPr>
            <w:r>
              <w:object w:dxaOrig="5160" w:dyaOrig="3792">
                <v:shape id="_x0000_i1031" type="#_x0000_t75" style="width:258pt;height:189.65pt" o:ole="">
                  <v:imagedata r:id="rId17" o:title=""/>
                </v:shape>
                <o:OLEObject Type="Embed" ProgID="PBrush" ShapeID="_x0000_i1031" DrawAspect="Content" ObjectID="_1588445470" r:id="rId18"/>
              </w:object>
            </w:r>
          </w:p>
        </w:tc>
        <w:tc>
          <w:tcPr>
            <w:tcW w:w="5340" w:type="dxa"/>
          </w:tcPr>
          <w:p w:rsidR="008F7356" w:rsidRDefault="0096282E" w:rsidP="004D5542">
            <w:pPr>
              <w:rPr>
                <w:color w:val="31849B" w:themeColor="accent5" w:themeShade="BF"/>
                <w:sz w:val="28"/>
                <w:szCs w:val="28"/>
              </w:rPr>
            </w:pPr>
            <w:r>
              <w:object w:dxaOrig="5160" w:dyaOrig="3756">
                <v:shape id="_x0000_i1032" type="#_x0000_t75" style="width:258pt;height:187.65pt" o:ole="">
                  <v:imagedata r:id="rId19" o:title=""/>
                </v:shape>
                <o:OLEObject Type="Embed" ProgID="PBrush" ShapeID="_x0000_i1032" DrawAspect="Content" ObjectID="_1588445471" r:id="rId20"/>
              </w:object>
            </w:r>
          </w:p>
        </w:tc>
      </w:tr>
      <w:tr w:rsidR="008F7356" w:rsidTr="004D5542">
        <w:tc>
          <w:tcPr>
            <w:tcW w:w="5339" w:type="dxa"/>
          </w:tcPr>
          <w:p w:rsidR="008F7356" w:rsidRDefault="0096282E" w:rsidP="004D5542">
            <w:r>
              <w:object w:dxaOrig="5130" w:dyaOrig="3768">
                <v:shape id="_x0000_i1033" type="#_x0000_t75" style="width:256.65pt;height:188.35pt" o:ole="">
                  <v:imagedata r:id="rId21" o:title=""/>
                </v:shape>
                <o:OLEObject Type="Embed" ProgID="PBrush" ShapeID="_x0000_i1033" DrawAspect="Content" ObjectID="_1588445472" r:id="rId22"/>
              </w:object>
            </w:r>
          </w:p>
        </w:tc>
        <w:tc>
          <w:tcPr>
            <w:tcW w:w="5340" w:type="dxa"/>
          </w:tcPr>
          <w:p w:rsidR="008F7356" w:rsidRDefault="008F7356" w:rsidP="004D5542"/>
        </w:tc>
        <w:tc>
          <w:tcPr>
            <w:tcW w:w="5340" w:type="dxa"/>
          </w:tcPr>
          <w:p w:rsidR="008F7356" w:rsidRDefault="008F7356" w:rsidP="004D5542"/>
        </w:tc>
      </w:tr>
    </w:tbl>
    <w:p w:rsidR="008F7356" w:rsidRPr="008F7356" w:rsidRDefault="008F7356" w:rsidP="008F7356">
      <w:pPr>
        <w:ind w:hanging="851"/>
        <w:rPr>
          <w:color w:val="31849B" w:themeColor="accent5" w:themeShade="BF"/>
          <w:sz w:val="28"/>
          <w:szCs w:val="28"/>
        </w:rPr>
      </w:pPr>
    </w:p>
    <w:sectPr w:rsidR="008F7356" w:rsidRPr="008F7356" w:rsidSect="00590F8D">
      <w:pgSz w:w="16838" w:h="11906" w:orient="landscape"/>
      <w:pgMar w:top="851" w:right="39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8D"/>
    <w:rsid w:val="00590F8D"/>
    <w:rsid w:val="008F7356"/>
    <w:rsid w:val="0096282E"/>
    <w:rsid w:val="00B4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90F8D"/>
    <w:rPr>
      <w:b/>
      <w:bCs/>
    </w:rPr>
  </w:style>
  <w:style w:type="table" w:styleId="a6">
    <w:name w:val="Table Grid"/>
    <w:basedOn w:val="a1"/>
    <w:uiPriority w:val="59"/>
    <w:rsid w:val="0059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F8D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590F8D"/>
    <w:rPr>
      <w:b/>
      <w:bCs/>
    </w:rPr>
  </w:style>
  <w:style w:type="table" w:styleId="a6">
    <w:name w:val="Table Grid"/>
    <w:basedOn w:val="a1"/>
    <w:uiPriority w:val="59"/>
    <w:rsid w:val="00590F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2018-05-21T18:32:00Z</dcterms:created>
  <dcterms:modified xsi:type="dcterms:W3CDTF">2018-05-21T19:02:00Z</dcterms:modified>
</cp:coreProperties>
</file>